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2" w:rsidRPr="004276ED" w:rsidRDefault="00CA6BEC" w:rsidP="004276ED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ED">
        <w:rPr>
          <w:rFonts w:ascii="Times New Roman" w:hAnsi="Times New Roman" w:cs="Times New Roman"/>
          <w:b/>
          <w:sz w:val="24"/>
          <w:szCs w:val="24"/>
        </w:rPr>
        <w:t>Annexure</w:t>
      </w:r>
      <w:r w:rsidRPr="004276ED">
        <w:rPr>
          <w:rFonts w:ascii="Times New Roman" w:hAnsi="Times New Roman" w:cs="Times New Roman"/>
          <w:sz w:val="24"/>
          <w:szCs w:val="24"/>
        </w:rPr>
        <w:t>-</w:t>
      </w:r>
      <w:r w:rsidRPr="004276ED">
        <w:rPr>
          <w:rFonts w:ascii="Times New Roman" w:hAnsi="Times New Roman" w:cs="Times New Roman"/>
          <w:b/>
          <w:sz w:val="24"/>
          <w:szCs w:val="24"/>
        </w:rPr>
        <w:t>B</w:t>
      </w:r>
    </w:p>
    <w:p w:rsidR="004B6002" w:rsidRPr="004276ED" w:rsidRDefault="00CA6BEC" w:rsidP="004276ED">
      <w:pPr>
        <w:pStyle w:val="normal0"/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ED">
        <w:rPr>
          <w:rFonts w:ascii="Times New Roman" w:hAnsi="Times New Roman" w:cs="Times New Roman"/>
          <w:sz w:val="24"/>
          <w:szCs w:val="24"/>
        </w:rPr>
        <w:t xml:space="preserve">Information or </w:t>
      </w:r>
      <w:r w:rsidRPr="004276ED">
        <w:rPr>
          <w:rFonts w:ascii="Times New Roman" w:hAnsi="Times New Roman" w:cs="Times New Roman"/>
          <w:b/>
          <w:bCs/>
          <w:sz w:val="24"/>
          <w:szCs w:val="24"/>
        </w:rPr>
        <w:t>Professors</w:t>
      </w:r>
      <w:r w:rsidRPr="004276ED">
        <w:rPr>
          <w:rFonts w:ascii="Times New Roman" w:hAnsi="Times New Roman" w:cs="Times New Roman"/>
          <w:sz w:val="24"/>
          <w:szCs w:val="24"/>
        </w:rPr>
        <w:t>/Associate Professors/Assistant Professors willing to undertake</w:t>
      </w:r>
    </w:p>
    <w:p w:rsidR="004B6002" w:rsidRPr="004276ED" w:rsidRDefault="00CA6BEC" w:rsidP="004276ED">
      <w:pPr>
        <w:pStyle w:val="normal0"/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ED">
        <w:rPr>
          <w:rFonts w:ascii="Times New Roman" w:hAnsi="Times New Roman" w:cs="Times New Roman"/>
          <w:sz w:val="24"/>
          <w:szCs w:val="24"/>
        </w:rPr>
        <w:t>Examinations work for Maharashtra Public Service Commission.</w:t>
      </w:r>
    </w:p>
    <w:p w:rsidR="004B6002" w:rsidRPr="004276ED" w:rsidRDefault="00CA6BEC" w:rsidP="004276ED">
      <w:pPr>
        <w:pStyle w:val="normal0"/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ED">
        <w:rPr>
          <w:rFonts w:ascii="Times New Roman" w:hAnsi="Times New Roman" w:cs="Times New Roman"/>
          <w:sz w:val="24"/>
          <w:szCs w:val="24"/>
        </w:rPr>
        <w:t>Name of subject: Veterinary Surgery and Radiology</w:t>
      </w:r>
    </w:p>
    <w:tbl>
      <w:tblPr>
        <w:tblStyle w:val="a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795"/>
        <w:gridCol w:w="5670"/>
      </w:tblGrid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  <w:r w:rsidR="00427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b/>
                <w:sz w:val="24"/>
                <w:szCs w:val="24"/>
              </w:rPr>
              <w:t>Detail Information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Name of Prof/</w:t>
            </w:r>
            <w:proofErr w:type="spellStart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Asso.Prof</w:t>
            </w:r>
            <w:proofErr w:type="spellEnd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/Asst. Prof.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 xml:space="preserve">Dr. S. B. </w:t>
            </w:r>
            <w:proofErr w:type="spellStart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Akhare</w:t>
            </w:r>
            <w:proofErr w:type="spellEnd"/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12/03/1973</w:t>
            </w:r>
          </w:p>
        </w:tc>
      </w:tr>
      <w:tr w:rsidR="004B6002" w:rsidRPr="004276ED">
        <w:trPr>
          <w:cantSplit/>
          <w:trHeight w:val="437"/>
          <w:tblHeader/>
        </w:trPr>
        <w:tc>
          <w:tcPr>
            <w:tcW w:w="708" w:type="dxa"/>
            <w:vAlign w:val="center"/>
          </w:tcPr>
          <w:p w:rsidR="004B6002" w:rsidRPr="004276ED" w:rsidRDefault="004B6002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9881309416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4B6002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Email Id Personal</w:t>
            </w:r>
          </w:p>
        </w:tc>
        <w:tc>
          <w:tcPr>
            <w:tcW w:w="5670" w:type="dxa"/>
            <w:vAlign w:val="center"/>
          </w:tcPr>
          <w:p w:rsidR="004B6002" w:rsidRPr="004276ED" w:rsidRDefault="00AC4135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6BEC" w:rsidRPr="004276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sandeepakhare@yahoo.co.in</w:t>
              </w:r>
            </w:hyperlink>
            <w:r w:rsidR="00CA6BEC" w:rsidRPr="0042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9881309416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4B6002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Office Phone No.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0712-2511402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4B6002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Residence Phone No.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9881303416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Full Address of Residence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Plot no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 xml:space="preserve"> 16/5, F-202, </w:t>
            </w:r>
            <w:proofErr w:type="spellStart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Parul</w:t>
            </w:r>
            <w:proofErr w:type="spellEnd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 xml:space="preserve"> Apartment, </w:t>
            </w:r>
            <w:proofErr w:type="spellStart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Giripeth</w:t>
            </w:r>
            <w:proofErr w:type="spellEnd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, Nagpur-10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 xml:space="preserve">Maharashtra Animal and Fishery Sciences University, Nagpur-01 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Name of College/Institute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, Nagpur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Full Address of College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Seminary Hills,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 xml:space="preserve"> High Land Drive Road,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Nagpur-06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 xml:space="preserve">Faculty or  Department 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 xml:space="preserve">artment of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Veterinary Surgery and Radiology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Veterinary Surgery and Radiology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5670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, Ph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Specialization, if any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Tissue Surgery, Diagnostic Imaging Techniques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University Approval Reference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Total Teaching Experience in Years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Years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University Examinations Experience in Years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Years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If required, years of retirement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Years remained</w:t>
            </w:r>
          </w:p>
        </w:tc>
      </w:tr>
      <w:tr w:rsidR="004B6002" w:rsidRPr="004276ED">
        <w:trPr>
          <w:cantSplit/>
          <w:trHeight w:val="507"/>
          <w:tblHeader/>
        </w:trPr>
        <w:tc>
          <w:tcPr>
            <w:tcW w:w="708" w:type="dxa"/>
            <w:vAlign w:val="center"/>
          </w:tcPr>
          <w:p w:rsidR="004B6002" w:rsidRPr="004276ED" w:rsidRDefault="00CA6BEC" w:rsidP="004276ED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4B6002" w:rsidRPr="004276ED" w:rsidRDefault="00CA6BEC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Other related information</w:t>
            </w:r>
          </w:p>
        </w:tc>
        <w:tc>
          <w:tcPr>
            <w:tcW w:w="5670" w:type="dxa"/>
            <w:vAlign w:val="center"/>
          </w:tcPr>
          <w:p w:rsidR="004B6002" w:rsidRPr="004276ED" w:rsidRDefault="004276ED" w:rsidP="004276E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6002" w:rsidRPr="004276ED" w:rsidRDefault="00CA6BEC" w:rsidP="004276ED">
      <w:pPr>
        <w:pStyle w:val="normal0"/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6ED">
        <w:rPr>
          <w:rFonts w:ascii="Times New Roman" w:hAnsi="Times New Roman" w:cs="Times New Roman"/>
          <w:sz w:val="24"/>
          <w:szCs w:val="24"/>
        </w:rPr>
        <w:tab/>
      </w:r>
    </w:p>
    <w:sectPr w:rsidR="004B6002" w:rsidRPr="004276ED" w:rsidSect="004B6002">
      <w:pgSz w:w="12240" w:h="15840"/>
      <w:pgMar w:top="567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4B6002"/>
    <w:rsid w:val="004276ED"/>
    <w:rsid w:val="004B6002"/>
    <w:rsid w:val="00AC4135"/>
    <w:rsid w:val="00CA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35"/>
  </w:style>
  <w:style w:type="paragraph" w:styleId="Heading1">
    <w:name w:val="heading 1"/>
    <w:basedOn w:val="normal0"/>
    <w:next w:val="normal0"/>
    <w:rsid w:val="004B60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B60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B60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B60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B600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B60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6002"/>
  </w:style>
  <w:style w:type="paragraph" w:styleId="Title">
    <w:name w:val="Title"/>
    <w:basedOn w:val="normal0"/>
    <w:next w:val="normal0"/>
    <w:rsid w:val="004B600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B60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60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eepakhare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</dc:creator>
  <cp:lastModifiedBy>VCC</cp:lastModifiedBy>
  <cp:revision>4</cp:revision>
  <dcterms:created xsi:type="dcterms:W3CDTF">2024-03-18T08:31:00Z</dcterms:created>
  <dcterms:modified xsi:type="dcterms:W3CDTF">2024-03-18T08:43:00Z</dcterms:modified>
</cp:coreProperties>
</file>