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7C" w:rsidRPr="00F17DCC" w:rsidRDefault="000C567C" w:rsidP="0032499B">
      <w:pPr>
        <w:pStyle w:val="BodyText"/>
        <w:spacing w:before="0"/>
        <w:ind w:right="-46"/>
        <w:jc w:val="center"/>
        <w:rPr>
          <w:b/>
          <w:bCs/>
          <w:color w:val="221F1F"/>
          <w:sz w:val="36"/>
          <w:szCs w:val="40"/>
          <w:lang w:val="en-IN"/>
        </w:rPr>
      </w:pPr>
      <w:r w:rsidRPr="00F17DCC">
        <w:rPr>
          <w:b/>
          <w:bCs/>
          <w:color w:val="221F1F"/>
          <w:sz w:val="36"/>
          <w:szCs w:val="40"/>
          <w:lang w:val="en-IN"/>
        </w:rPr>
        <w:t>Nagpur Veterinary College, Nagpur</w:t>
      </w:r>
    </w:p>
    <w:p w:rsidR="000C567C" w:rsidRPr="00F17DCC" w:rsidRDefault="000C567C" w:rsidP="0032499B">
      <w:pPr>
        <w:pStyle w:val="BodyText"/>
        <w:pBdr>
          <w:bottom w:val="single" w:sz="4" w:space="1" w:color="auto"/>
        </w:pBdr>
        <w:spacing w:before="0"/>
        <w:ind w:right="-46"/>
        <w:jc w:val="center"/>
        <w:rPr>
          <w:b/>
          <w:bCs/>
          <w:color w:val="221F1F"/>
          <w:sz w:val="28"/>
          <w:szCs w:val="32"/>
          <w:lang w:val="en-IN"/>
        </w:rPr>
      </w:pPr>
      <w:r w:rsidRPr="00F17DCC">
        <w:rPr>
          <w:b/>
          <w:bCs/>
          <w:color w:val="221F1F"/>
          <w:sz w:val="28"/>
          <w:szCs w:val="32"/>
          <w:lang w:val="en-IN"/>
        </w:rPr>
        <w:t>Maharashtra Animal and Fishery Sciences University, Nagpur</w:t>
      </w:r>
    </w:p>
    <w:p w:rsidR="0032499B" w:rsidRPr="0032499B" w:rsidRDefault="0032499B" w:rsidP="0032499B">
      <w:pPr>
        <w:pStyle w:val="BodyText"/>
        <w:spacing w:before="0"/>
        <w:ind w:right="114"/>
        <w:jc w:val="center"/>
        <w:rPr>
          <w:color w:val="221F1F"/>
          <w:lang w:val="en-IN"/>
        </w:rPr>
      </w:pPr>
      <w:r w:rsidRPr="0032499B">
        <w:rPr>
          <w:color w:val="221F1F"/>
          <w:lang w:val="en-IN"/>
        </w:rPr>
        <w:t>No. NVC/TO/Work Camp/     /2024                                                         Date - 02/01/2024</w:t>
      </w:r>
    </w:p>
    <w:p w:rsidR="0032499B" w:rsidRDefault="0032499B" w:rsidP="0032499B">
      <w:pPr>
        <w:pStyle w:val="BodyText"/>
        <w:spacing w:before="0"/>
        <w:ind w:left="100" w:right="114" w:firstLine="719"/>
        <w:jc w:val="center"/>
        <w:rPr>
          <w:b/>
          <w:bCs/>
          <w:i/>
          <w:iCs/>
          <w:color w:val="221F1F"/>
          <w:u w:val="single"/>
          <w:lang w:val="en-IN"/>
        </w:rPr>
      </w:pPr>
    </w:p>
    <w:p w:rsidR="000C567C" w:rsidRPr="00F17DCC" w:rsidRDefault="000C567C" w:rsidP="0032499B">
      <w:pPr>
        <w:pStyle w:val="BodyText"/>
        <w:spacing w:before="0"/>
        <w:ind w:left="100" w:right="114" w:firstLine="719"/>
        <w:jc w:val="center"/>
        <w:rPr>
          <w:b/>
          <w:bCs/>
          <w:i/>
          <w:iCs/>
          <w:color w:val="221F1F"/>
          <w:u w:val="single"/>
          <w:lang w:val="en-IN"/>
        </w:rPr>
      </w:pPr>
      <w:r w:rsidRPr="00F17DCC">
        <w:rPr>
          <w:b/>
          <w:bCs/>
          <w:i/>
          <w:iCs/>
          <w:color w:val="221F1F"/>
          <w:u w:val="single"/>
          <w:lang w:val="en-IN"/>
        </w:rPr>
        <w:t>OFFICE ORDER</w:t>
      </w:r>
    </w:p>
    <w:p w:rsidR="008C6BE8" w:rsidRDefault="006C2A3D" w:rsidP="0032499B">
      <w:pPr>
        <w:pStyle w:val="BodyText"/>
        <w:spacing w:before="0" w:line="360" w:lineRule="auto"/>
        <w:ind w:left="100" w:right="114" w:firstLine="719"/>
        <w:jc w:val="both"/>
        <w:rPr>
          <w:color w:val="221F1F"/>
          <w:lang w:val="en-IN"/>
        </w:rPr>
      </w:pPr>
      <w:r>
        <w:rPr>
          <w:color w:val="221F1F"/>
          <w:lang w:val="en-IN"/>
        </w:rPr>
        <w:t>One day Free Animal Disease Diagnosis and T</w:t>
      </w:r>
      <w:r w:rsidR="000C567C" w:rsidRPr="00ED20F9">
        <w:rPr>
          <w:color w:val="221F1F"/>
          <w:lang w:val="en-IN"/>
        </w:rPr>
        <w:t xml:space="preserve">reatment camp is organised </w:t>
      </w:r>
      <w:r w:rsidR="00F17DCC" w:rsidRPr="00ED20F9">
        <w:rPr>
          <w:color w:val="221F1F"/>
          <w:lang w:val="en-IN"/>
        </w:rPr>
        <w:t xml:space="preserve">at </w:t>
      </w:r>
      <w:proofErr w:type="spellStart"/>
      <w:r w:rsidR="00F17DCC" w:rsidRPr="00ED20F9">
        <w:rPr>
          <w:color w:val="221F1F"/>
          <w:lang w:val="en-IN"/>
        </w:rPr>
        <w:t>Adarsh</w:t>
      </w:r>
      <w:proofErr w:type="spellEnd"/>
      <w:r w:rsidR="00F17DCC" w:rsidRPr="00ED20F9">
        <w:rPr>
          <w:color w:val="221F1F"/>
          <w:lang w:val="en-IN"/>
        </w:rPr>
        <w:t xml:space="preserve"> </w:t>
      </w:r>
      <w:proofErr w:type="spellStart"/>
      <w:r w:rsidR="00F17DCC" w:rsidRPr="00ED20F9">
        <w:rPr>
          <w:color w:val="221F1F"/>
          <w:lang w:val="en-IN"/>
        </w:rPr>
        <w:t>Goseva</w:t>
      </w:r>
      <w:proofErr w:type="spellEnd"/>
      <w:r w:rsidR="00F17DCC" w:rsidRPr="00ED20F9">
        <w:rPr>
          <w:color w:val="221F1F"/>
          <w:lang w:val="en-IN"/>
        </w:rPr>
        <w:t xml:space="preserve"> </w:t>
      </w:r>
      <w:proofErr w:type="spellStart"/>
      <w:r w:rsidR="00F17DCC" w:rsidRPr="00ED20F9">
        <w:rPr>
          <w:color w:val="221F1F"/>
          <w:lang w:val="en-IN"/>
        </w:rPr>
        <w:t>Ewam</w:t>
      </w:r>
      <w:proofErr w:type="spellEnd"/>
      <w:r w:rsidR="00F17DCC" w:rsidRPr="00ED20F9">
        <w:rPr>
          <w:color w:val="221F1F"/>
          <w:lang w:val="en-IN"/>
        </w:rPr>
        <w:t xml:space="preserve"> </w:t>
      </w:r>
      <w:proofErr w:type="spellStart"/>
      <w:r w:rsidR="00F17DCC" w:rsidRPr="00ED20F9">
        <w:rPr>
          <w:color w:val="221F1F"/>
          <w:lang w:val="en-IN"/>
        </w:rPr>
        <w:t>Anusandhan</w:t>
      </w:r>
      <w:proofErr w:type="spellEnd"/>
      <w:r w:rsidR="00F17DCC" w:rsidRPr="00ED20F9">
        <w:rPr>
          <w:color w:val="221F1F"/>
          <w:lang w:val="en-IN"/>
        </w:rPr>
        <w:t xml:space="preserve"> </w:t>
      </w:r>
      <w:proofErr w:type="spellStart"/>
      <w:r w:rsidR="00F17DCC" w:rsidRPr="00ED20F9">
        <w:rPr>
          <w:color w:val="221F1F"/>
          <w:lang w:val="en-IN"/>
        </w:rPr>
        <w:t>Prapalk</w:t>
      </w:r>
      <w:proofErr w:type="spellEnd"/>
      <w:r w:rsidR="00F17DCC" w:rsidRPr="00ED20F9">
        <w:rPr>
          <w:color w:val="221F1F"/>
          <w:lang w:val="en-IN"/>
        </w:rPr>
        <w:t xml:space="preserve">, </w:t>
      </w:r>
      <w:proofErr w:type="spellStart"/>
      <w:r w:rsidR="00F17DCC" w:rsidRPr="00ED20F9">
        <w:rPr>
          <w:color w:val="221F1F"/>
          <w:lang w:val="en-IN"/>
        </w:rPr>
        <w:t>Maispur</w:t>
      </w:r>
      <w:proofErr w:type="spellEnd"/>
      <w:r w:rsidR="00F17DCC" w:rsidRPr="00ED20F9">
        <w:rPr>
          <w:color w:val="221F1F"/>
          <w:lang w:val="en-IN"/>
        </w:rPr>
        <w:t xml:space="preserve"> Fata, </w:t>
      </w:r>
      <w:proofErr w:type="spellStart"/>
      <w:proofErr w:type="gramStart"/>
      <w:r w:rsidR="00F17DCC" w:rsidRPr="00ED20F9">
        <w:rPr>
          <w:color w:val="221F1F"/>
          <w:lang w:val="en-IN"/>
        </w:rPr>
        <w:t>Washim</w:t>
      </w:r>
      <w:proofErr w:type="spellEnd"/>
      <w:proofErr w:type="gramEnd"/>
      <w:r w:rsidR="00F17DCC" w:rsidRPr="00ED20F9">
        <w:rPr>
          <w:color w:val="221F1F"/>
          <w:lang w:val="en-IN"/>
        </w:rPr>
        <w:t xml:space="preserve"> Road, Akola</w:t>
      </w:r>
      <w:r w:rsidR="00F17DCC">
        <w:rPr>
          <w:color w:val="221F1F"/>
          <w:lang w:val="en-IN"/>
        </w:rPr>
        <w:t xml:space="preserve"> on dated </w:t>
      </w:r>
      <w:r w:rsidR="00F17DCC" w:rsidRPr="006C2A3D">
        <w:rPr>
          <w:b/>
          <w:bCs/>
          <w:color w:val="221F1F"/>
          <w:lang w:val="en-IN"/>
        </w:rPr>
        <w:t>7</w:t>
      </w:r>
      <w:r w:rsidR="00F17DCC" w:rsidRPr="006C2A3D">
        <w:rPr>
          <w:b/>
          <w:bCs/>
          <w:color w:val="221F1F"/>
          <w:vertAlign w:val="superscript"/>
          <w:lang w:val="en-IN"/>
        </w:rPr>
        <w:t>th</w:t>
      </w:r>
      <w:r w:rsidR="00F17DCC" w:rsidRPr="006C2A3D">
        <w:rPr>
          <w:b/>
          <w:bCs/>
          <w:color w:val="221F1F"/>
          <w:lang w:val="en-IN"/>
        </w:rPr>
        <w:t xml:space="preserve"> January 2024</w:t>
      </w:r>
      <w:r w:rsidR="00F17DCC">
        <w:rPr>
          <w:b/>
          <w:bCs/>
          <w:color w:val="221F1F"/>
          <w:lang w:val="en-IN"/>
        </w:rPr>
        <w:t xml:space="preserve"> </w:t>
      </w:r>
      <w:r w:rsidR="00F17DCC" w:rsidRPr="00F17DCC">
        <w:rPr>
          <w:color w:val="221F1F"/>
          <w:lang w:val="en-IN"/>
        </w:rPr>
        <w:t>jointly by</w:t>
      </w:r>
      <w:r w:rsidR="000C567C" w:rsidRPr="00ED20F9">
        <w:rPr>
          <w:color w:val="221F1F"/>
          <w:lang w:val="en-IN"/>
        </w:rPr>
        <w:t xml:space="preserve"> </w:t>
      </w:r>
      <w:proofErr w:type="spellStart"/>
      <w:r w:rsidR="000C567C" w:rsidRPr="00ED20F9">
        <w:rPr>
          <w:color w:val="221F1F"/>
          <w:lang w:val="en-IN"/>
        </w:rPr>
        <w:t>Shri</w:t>
      </w:r>
      <w:proofErr w:type="spellEnd"/>
      <w:r w:rsidR="009E2FF3">
        <w:rPr>
          <w:color w:val="221F1F"/>
          <w:lang w:val="en-IN"/>
        </w:rPr>
        <w:t>.</w:t>
      </w:r>
      <w:r w:rsidR="000C567C" w:rsidRPr="00ED20F9">
        <w:rPr>
          <w:color w:val="221F1F"/>
          <w:lang w:val="en-IN"/>
        </w:rPr>
        <w:t xml:space="preserve"> </w:t>
      </w:r>
      <w:proofErr w:type="spellStart"/>
      <w:r w:rsidR="000C567C" w:rsidRPr="00ED20F9">
        <w:rPr>
          <w:color w:val="221F1F"/>
          <w:lang w:val="en-IN"/>
        </w:rPr>
        <w:t>Adijin</w:t>
      </w:r>
      <w:proofErr w:type="spellEnd"/>
      <w:r w:rsidR="000C567C" w:rsidRPr="00ED20F9">
        <w:rPr>
          <w:color w:val="221F1F"/>
          <w:lang w:val="en-IN"/>
        </w:rPr>
        <w:t xml:space="preserve"> </w:t>
      </w:r>
      <w:proofErr w:type="spellStart"/>
      <w:r w:rsidR="000C567C" w:rsidRPr="00ED20F9">
        <w:rPr>
          <w:color w:val="221F1F"/>
          <w:lang w:val="en-IN"/>
        </w:rPr>
        <w:t>Yuvak</w:t>
      </w:r>
      <w:proofErr w:type="spellEnd"/>
      <w:r w:rsidR="000C567C" w:rsidRPr="00ED20F9">
        <w:rPr>
          <w:color w:val="221F1F"/>
          <w:lang w:val="en-IN"/>
        </w:rPr>
        <w:t xml:space="preserve"> Charitable Trust, Mumbai</w:t>
      </w:r>
      <w:r w:rsidR="00F17DCC">
        <w:rPr>
          <w:color w:val="221F1F"/>
          <w:lang w:val="en-IN"/>
        </w:rPr>
        <w:t>,</w:t>
      </w:r>
      <w:r w:rsidR="000C567C" w:rsidRPr="00ED20F9">
        <w:rPr>
          <w:color w:val="221F1F"/>
          <w:lang w:val="en-IN"/>
        </w:rPr>
        <w:t xml:space="preserve"> </w:t>
      </w:r>
      <w:proofErr w:type="spellStart"/>
      <w:r w:rsidR="000C567C" w:rsidRPr="00ED20F9">
        <w:rPr>
          <w:color w:val="221F1F"/>
          <w:lang w:val="en-IN"/>
        </w:rPr>
        <w:t>Ad</w:t>
      </w:r>
      <w:r w:rsidR="00F17DCC">
        <w:rPr>
          <w:color w:val="221F1F"/>
          <w:lang w:val="en-IN"/>
        </w:rPr>
        <w:t>arsh</w:t>
      </w:r>
      <w:proofErr w:type="spellEnd"/>
      <w:r w:rsidR="00F17DCC">
        <w:rPr>
          <w:color w:val="221F1F"/>
          <w:lang w:val="en-IN"/>
        </w:rPr>
        <w:t xml:space="preserve"> </w:t>
      </w:r>
      <w:proofErr w:type="spellStart"/>
      <w:r w:rsidR="00F17DCC">
        <w:rPr>
          <w:color w:val="221F1F"/>
          <w:lang w:val="en-IN"/>
        </w:rPr>
        <w:t>Goseva</w:t>
      </w:r>
      <w:proofErr w:type="spellEnd"/>
      <w:r w:rsidR="00F17DCC">
        <w:rPr>
          <w:color w:val="221F1F"/>
          <w:lang w:val="en-IN"/>
        </w:rPr>
        <w:t xml:space="preserve"> </w:t>
      </w:r>
      <w:proofErr w:type="spellStart"/>
      <w:r w:rsidR="00F17DCC">
        <w:rPr>
          <w:color w:val="221F1F"/>
          <w:lang w:val="en-IN"/>
        </w:rPr>
        <w:t>Ewam</w:t>
      </w:r>
      <w:proofErr w:type="spellEnd"/>
      <w:r w:rsidR="00F17DCC">
        <w:rPr>
          <w:color w:val="221F1F"/>
          <w:lang w:val="en-IN"/>
        </w:rPr>
        <w:t xml:space="preserve"> </w:t>
      </w:r>
      <w:proofErr w:type="spellStart"/>
      <w:r w:rsidR="00F17DCC">
        <w:rPr>
          <w:color w:val="221F1F"/>
          <w:lang w:val="en-IN"/>
        </w:rPr>
        <w:t>Anusandhan</w:t>
      </w:r>
      <w:proofErr w:type="spellEnd"/>
      <w:r w:rsidR="00F17DCC">
        <w:rPr>
          <w:color w:val="221F1F"/>
          <w:lang w:val="en-IN"/>
        </w:rPr>
        <w:t xml:space="preserve"> </w:t>
      </w:r>
      <w:proofErr w:type="spellStart"/>
      <w:r w:rsidR="00F17DCC">
        <w:rPr>
          <w:color w:val="221F1F"/>
          <w:lang w:val="en-IN"/>
        </w:rPr>
        <w:t>Prakalpa</w:t>
      </w:r>
      <w:proofErr w:type="spellEnd"/>
      <w:r w:rsidR="00F17DCC">
        <w:rPr>
          <w:color w:val="221F1F"/>
          <w:lang w:val="en-IN"/>
        </w:rPr>
        <w:t>,</w:t>
      </w:r>
      <w:r w:rsidR="00ED20F9" w:rsidRPr="00ED20F9">
        <w:rPr>
          <w:color w:val="221F1F"/>
          <w:lang w:val="en-IN"/>
        </w:rPr>
        <w:t xml:space="preserve"> </w:t>
      </w:r>
      <w:proofErr w:type="spellStart"/>
      <w:r w:rsidR="00ED20F9" w:rsidRPr="00ED20F9">
        <w:rPr>
          <w:color w:val="221F1F"/>
          <w:lang w:val="en-IN"/>
        </w:rPr>
        <w:t>Maispur</w:t>
      </w:r>
      <w:proofErr w:type="spellEnd"/>
      <w:r w:rsidR="00ED20F9" w:rsidRPr="00ED20F9">
        <w:rPr>
          <w:color w:val="221F1F"/>
          <w:lang w:val="en-IN"/>
        </w:rPr>
        <w:t xml:space="preserve"> Fata, </w:t>
      </w:r>
      <w:proofErr w:type="spellStart"/>
      <w:r w:rsidR="00ED20F9" w:rsidRPr="00ED20F9">
        <w:rPr>
          <w:color w:val="221F1F"/>
          <w:lang w:val="en-IN"/>
        </w:rPr>
        <w:t>Washim</w:t>
      </w:r>
      <w:proofErr w:type="spellEnd"/>
      <w:r w:rsidR="00ED20F9" w:rsidRPr="00ED20F9">
        <w:rPr>
          <w:color w:val="221F1F"/>
          <w:lang w:val="en-IN"/>
        </w:rPr>
        <w:t xml:space="preserve"> Road,</w:t>
      </w:r>
      <w:r>
        <w:rPr>
          <w:color w:val="221F1F"/>
          <w:lang w:val="en-IN"/>
        </w:rPr>
        <w:t xml:space="preserve"> Akola</w:t>
      </w:r>
      <w:r w:rsidR="0032499B">
        <w:rPr>
          <w:color w:val="221F1F"/>
          <w:lang w:val="en-IN"/>
        </w:rPr>
        <w:t>,</w:t>
      </w:r>
      <w:r w:rsidR="00F17DCC">
        <w:rPr>
          <w:color w:val="221F1F"/>
          <w:lang w:val="en-IN"/>
        </w:rPr>
        <w:t xml:space="preserve"> PGIVAS</w:t>
      </w:r>
      <w:r w:rsidR="00ED20F9" w:rsidRPr="00ED20F9">
        <w:rPr>
          <w:color w:val="221F1F"/>
          <w:lang w:val="en-IN"/>
        </w:rPr>
        <w:t>, Akola</w:t>
      </w:r>
      <w:r w:rsidR="0032499B">
        <w:rPr>
          <w:color w:val="221F1F"/>
          <w:lang w:val="en-IN"/>
        </w:rPr>
        <w:t xml:space="preserve"> and Nagpur Veterinary College, Nagpur</w:t>
      </w:r>
      <w:r w:rsidR="00ED20F9" w:rsidRPr="00ED20F9">
        <w:rPr>
          <w:color w:val="221F1F"/>
          <w:lang w:val="en-IN"/>
        </w:rPr>
        <w:t>. In view of the</w:t>
      </w:r>
      <w:r w:rsidR="00F17DCC">
        <w:rPr>
          <w:color w:val="221F1F"/>
          <w:lang w:val="en-IN"/>
        </w:rPr>
        <w:t xml:space="preserve"> work camp the </w:t>
      </w:r>
      <w:r w:rsidR="00F17DCC" w:rsidRPr="00ED20F9">
        <w:rPr>
          <w:color w:val="221F1F"/>
          <w:lang w:val="en-IN"/>
        </w:rPr>
        <w:t xml:space="preserve">following </w:t>
      </w:r>
      <w:r w:rsidR="00F17DCC">
        <w:rPr>
          <w:color w:val="221F1F"/>
          <w:lang w:val="en-IN"/>
        </w:rPr>
        <w:t xml:space="preserve">faculty from clinical departments </w:t>
      </w:r>
      <w:r w:rsidR="00F17DCC" w:rsidRPr="00ED20F9">
        <w:rPr>
          <w:color w:val="221F1F"/>
          <w:lang w:val="en-IN"/>
        </w:rPr>
        <w:t>has been deputed to contribut</w:t>
      </w:r>
      <w:r w:rsidR="00F17DCC">
        <w:rPr>
          <w:color w:val="221F1F"/>
          <w:lang w:val="en-IN"/>
        </w:rPr>
        <w:t>e their services as</w:t>
      </w:r>
      <w:r w:rsidR="0032499B">
        <w:rPr>
          <w:color w:val="221F1F"/>
          <w:lang w:val="en-IN"/>
        </w:rPr>
        <w:t xml:space="preserve"> an </w:t>
      </w:r>
      <w:r w:rsidR="00F17DCC">
        <w:rPr>
          <w:color w:val="221F1F"/>
          <w:lang w:val="en-IN"/>
        </w:rPr>
        <w:t xml:space="preserve">expert. </w:t>
      </w:r>
    </w:p>
    <w:p w:rsidR="0032499B" w:rsidRPr="0032499B" w:rsidRDefault="0032499B" w:rsidP="00ED20F9">
      <w:pPr>
        <w:pStyle w:val="BodyText"/>
        <w:spacing w:before="0"/>
        <w:ind w:left="100" w:right="114" w:firstLine="719"/>
        <w:jc w:val="both"/>
        <w:rPr>
          <w:color w:val="221F1F"/>
          <w:sz w:val="14"/>
          <w:szCs w:val="14"/>
          <w:lang w:val="en-IN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959"/>
        <w:gridCol w:w="2693"/>
        <w:gridCol w:w="2085"/>
        <w:gridCol w:w="3505"/>
      </w:tblGrid>
      <w:tr w:rsidR="00F17DCC" w:rsidRPr="00F17DCC" w:rsidTr="00F17DCC">
        <w:trPr>
          <w:trHeight w:val="247"/>
          <w:jc w:val="center"/>
        </w:trPr>
        <w:tc>
          <w:tcPr>
            <w:tcW w:w="519" w:type="pct"/>
          </w:tcPr>
          <w:p w:rsidR="00F17DCC" w:rsidRPr="00F17DCC" w:rsidRDefault="00F17DCC" w:rsidP="00F17DCC">
            <w:pPr>
              <w:pStyle w:val="BodyText"/>
              <w:spacing w:before="0"/>
              <w:jc w:val="center"/>
              <w:rPr>
                <w:b/>
                <w:bCs/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b/>
                <w:bCs/>
                <w:color w:val="221F1F"/>
                <w:sz w:val="22"/>
                <w:szCs w:val="22"/>
                <w:lang w:val="en-IN"/>
              </w:rPr>
              <w:t>Sr. No.</w:t>
            </w:r>
          </w:p>
        </w:tc>
        <w:tc>
          <w:tcPr>
            <w:tcW w:w="1457" w:type="pct"/>
          </w:tcPr>
          <w:p w:rsidR="00F17DCC" w:rsidRPr="00F17DCC" w:rsidRDefault="00F17DCC" w:rsidP="00F17DCC">
            <w:pPr>
              <w:pStyle w:val="BodyText"/>
              <w:spacing w:before="0"/>
              <w:ind w:right="113"/>
              <w:jc w:val="center"/>
              <w:rPr>
                <w:b/>
                <w:bCs/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b/>
                <w:bCs/>
                <w:color w:val="221F1F"/>
                <w:sz w:val="22"/>
                <w:szCs w:val="22"/>
                <w:lang w:val="en-IN"/>
              </w:rPr>
              <w:t>Name of Faculty</w:t>
            </w:r>
          </w:p>
        </w:tc>
        <w:tc>
          <w:tcPr>
            <w:tcW w:w="1128" w:type="pct"/>
          </w:tcPr>
          <w:p w:rsidR="00F17DCC" w:rsidRPr="00F17DCC" w:rsidRDefault="00F17DCC" w:rsidP="00F17DCC">
            <w:pPr>
              <w:pStyle w:val="BodyText"/>
              <w:spacing w:before="0"/>
              <w:ind w:right="113"/>
              <w:jc w:val="center"/>
              <w:rPr>
                <w:b/>
                <w:bCs/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b/>
                <w:bCs/>
                <w:color w:val="221F1F"/>
                <w:sz w:val="22"/>
                <w:szCs w:val="22"/>
                <w:lang w:val="en-IN"/>
              </w:rPr>
              <w:t>Designation</w:t>
            </w:r>
          </w:p>
        </w:tc>
        <w:tc>
          <w:tcPr>
            <w:tcW w:w="1896" w:type="pct"/>
          </w:tcPr>
          <w:p w:rsidR="00F17DCC" w:rsidRPr="00F17DCC" w:rsidRDefault="00F17DCC" w:rsidP="00F17DCC">
            <w:pPr>
              <w:pStyle w:val="BodyText"/>
              <w:spacing w:before="0"/>
              <w:ind w:right="113"/>
              <w:jc w:val="center"/>
              <w:rPr>
                <w:b/>
                <w:bCs/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b/>
                <w:bCs/>
                <w:color w:val="221F1F"/>
                <w:sz w:val="22"/>
                <w:szCs w:val="22"/>
                <w:lang w:val="en-IN"/>
              </w:rPr>
              <w:t>Department</w:t>
            </w:r>
          </w:p>
        </w:tc>
      </w:tr>
      <w:tr w:rsidR="00F17DCC" w:rsidRPr="00F17DCC" w:rsidTr="00F17DCC">
        <w:trPr>
          <w:jc w:val="center"/>
        </w:trPr>
        <w:tc>
          <w:tcPr>
            <w:tcW w:w="519" w:type="pct"/>
          </w:tcPr>
          <w:p w:rsidR="00F17DCC" w:rsidRPr="00F17DCC" w:rsidRDefault="00F17DCC" w:rsidP="00F17DCC">
            <w:pPr>
              <w:pStyle w:val="BodyText"/>
              <w:spacing w:before="0"/>
              <w:jc w:val="center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1.</w:t>
            </w:r>
          </w:p>
        </w:tc>
        <w:tc>
          <w:tcPr>
            <w:tcW w:w="1457" w:type="pct"/>
          </w:tcPr>
          <w:p w:rsidR="00F17DCC" w:rsidRPr="00F17DCC" w:rsidRDefault="00F17DCC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 xml:space="preserve">Dr. S. B. </w:t>
            </w:r>
            <w:proofErr w:type="spellStart"/>
            <w:r w:rsidRPr="00F17DCC">
              <w:rPr>
                <w:color w:val="221F1F"/>
                <w:sz w:val="22"/>
                <w:szCs w:val="22"/>
                <w:lang w:val="en-IN"/>
              </w:rPr>
              <w:t>Akhare</w:t>
            </w:r>
            <w:proofErr w:type="spellEnd"/>
          </w:p>
        </w:tc>
        <w:tc>
          <w:tcPr>
            <w:tcW w:w="1128" w:type="pct"/>
          </w:tcPr>
          <w:p w:rsidR="00F17DCC" w:rsidRPr="00F17DCC" w:rsidRDefault="00F17DCC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Prof and Head</w:t>
            </w:r>
          </w:p>
        </w:tc>
        <w:tc>
          <w:tcPr>
            <w:tcW w:w="1896" w:type="pct"/>
          </w:tcPr>
          <w:p w:rsidR="00F17DCC" w:rsidRPr="00F17DCC" w:rsidRDefault="00F17DCC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Veterinary Surgery and Radiology</w:t>
            </w:r>
          </w:p>
        </w:tc>
      </w:tr>
      <w:tr w:rsidR="00F17DCC" w:rsidRPr="00F17DCC" w:rsidTr="00F17DCC">
        <w:trPr>
          <w:jc w:val="center"/>
        </w:trPr>
        <w:tc>
          <w:tcPr>
            <w:tcW w:w="519" w:type="pct"/>
          </w:tcPr>
          <w:p w:rsidR="00F17DCC" w:rsidRPr="00F17DCC" w:rsidRDefault="00F94265" w:rsidP="00F17DCC">
            <w:pPr>
              <w:pStyle w:val="BodyText"/>
              <w:spacing w:before="0"/>
              <w:jc w:val="center"/>
              <w:rPr>
                <w:color w:val="221F1F"/>
                <w:sz w:val="22"/>
                <w:szCs w:val="22"/>
                <w:lang w:val="en-IN"/>
              </w:rPr>
            </w:pPr>
            <w:r>
              <w:rPr>
                <w:color w:val="221F1F"/>
                <w:sz w:val="22"/>
                <w:szCs w:val="22"/>
                <w:lang w:val="en-IN"/>
              </w:rPr>
              <w:t>2.</w:t>
            </w:r>
          </w:p>
        </w:tc>
        <w:tc>
          <w:tcPr>
            <w:tcW w:w="1457" w:type="pct"/>
          </w:tcPr>
          <w:p w:rsidR="00F17DCC" w:rsidRPr="00F17DCC" w:rsidRDefault="00F17DCC" w:rsidP="00DE3723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 xml:space="preserve">Dr. D. S. </w:t>
            </w:r>
            <w:proofErr w:type="spellStart"/>
            <w:r w:rsidRPr="00F17DCC">
              <w:rPr>
                <w:color w:val="221F1F"/>
                <w:sz w:val="22"/>
                <w:szCs w:val="22"/>
                <w:lang w:val="en-IN"/>
              </w:rPr>
              <w:t>Raghuwanshi</w:t>
            </w:r>
            <w:proofErr w:type="spellEnd"/>
          </w:p>
        </w:tc>
        <w:tc>
          <w:tcPr>
            <w:tcW w:w="1128" w:type="pct"/>
          </w:tcPr>
          <w:p w:rsidR="00F17DCC" w:rsidRPr="00F17DCC" w:rsidRDefault="00F17DCC" w:rsidP="00DE3723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Prof and Head</w:t>
            </w:r>
          </w:p>
        </w:tc>
        <w:tc>
          <w:tcPr>
            <w:tcW w:w="1896" w:type="pct"/>
          </w:tcPr>
          <w:p w:rsidR="00F17DCC" w:rsidRPr="00F17DCC" w:rsidRDefault="00F17DCC" w:rsidP="00DE3723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Animal Reproduction Gynaecology and Obstetrics</w:t>
            </w:r>
          </w:p>
        </w:tc>
      </w:tr>
      <w:tr w:rsidR="00F94265" w:rsidRPr="00F17DCC" w:rsidTr="00F17DCC">
        <w:trPr>
          <w:jc w:val="center"/>
        </w:trPr>
        <w:tc>
          <w:tcPr>
            <w:tcW w:w="519" w:type="pct"/>
          </w:tcPr>
          <w:p w:rsidR="00F94265" w:rsidRPr="00F17DCC" w:rsidRDefault="00F94265" w:rsidP="00967B8A">
            <w:pPr>
              <w:pStyle w:val="BodyText"/>
              <w:spacing w:before="0"/>
              <w:jc w:val="center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3.</w:t>
            </w:r>
          </w:p>
        </w:tc>
        <w:tc>
          <w:tcPr>
            <w:tcW w:w="1457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 xml:space="preserve">Dr. V. M. </w:t>
            </w:r>
            <w:proofErr w:type="spellStart"/>
            <w:r w:rsidRPr="00F17DCC">
              <w:rPr>
                <w:color w:val="221F1F"/>
                <w:sz w:val="22"/>
                <w:szCs w:val="22"/>
                <w:lang w:val="en-IN"/>
              </w:rPr>
              <w:t>Dhoot</w:t>
            </w:r>
            <w:proofErr w:type="spellEnd"/>
          </w:p>
        </w:tc>
        <w:tc>
          <w:tcPr>
            <w:tcW w:w="1128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Prof and Head</w:t>
            </w:r>
          </w:p>
        </w:tc>
        <w:tc>
          <w:tcPr>
            <w:tcW w:w="1896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Veterinary Clinical Medicine, Ethics and Jurisprudence</w:t>
            </w:r>
          </w:p>
        </w:tc>
      </w:tr>
      <w:tr w:rsidR="00F94265" w:rsidRPr="00F17DCC" w:rsidTr="00F17DCC">
        <w:trPr>
          <w:jc w:val="center"/>
        </w:trPr>
        <w:tc>
          <w:tcPr>
            <w:tcW w:w="519" w:type="pct"/>
          </w:tcPr>
          <w:p w:rsidR="00F94265" w:rsidRPr="00F17DCC" w:rsidRDefault="00F94265" w:rsidP="00967B8A">
            <w:pPr>
              <w:pStyle w:val="BodyText"/>
              <w:spacing w:before="0"/>
              <w:jc w:val="center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4.</w:t>
            </w:r>
          </w:p>
        </w:tc>
        <w:tc>
          <w:tcPr>
            <w:tcW w:w="1457" w:type="pct"/>
          </w:tcPr>
          <w:p w:rsidR="00F94265" w:rsidRPr="00F17DCC" w:rsidRDefault="00F94265" w:rsidP="00A16CD3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 xml:space="preserve">Dr. G. R. </w:t>
            </w:r>
            <w:proofErr w:type="spellStart"/>
            <w:r w:rsidRPr="00F17DCC">
              <w:rPr>
                <w:color w:val="221F1F"/>
                <w:sz w:val="22"/>
                <w:szCs w:val="22"/>
                <w:lang w:val="en-IN"/>
              </w:rPr>
              <w:t>Bhojne</w:t>
            </w:r>
            <w:proofErr w:type="spellEnd"/>
          </w:p>
        </w:tc>
        <w:tc>
          <w:tcPr>
            <w:tcW w:w="1128" w:type="pct"/>
          </w:tcPr>
          <w:p w:rsidR="00F94265" w:rsidRPr="00F17DCC" w:rsidRDefault="00F94265" w:rsidP="00A16CD3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Assistant Professor</w:t>
            </w:r>
          </w:p>
        </w:tc>
        <w:tc>
          <w:tcPr>
            <w:tcW w:w="1896" w:type="pct"/>
          </w:tcPr>
          <w:p w:rsidR="00F94265" w:rsidRPr="00F17DCC" w:rsidRDefault="00F94265" w:rsidP="00A16CD3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Veterinary Clinical Medicine, Ethics and Jurisprudence</w:t>
            </w:r>
          </w:p>
        </w:tc>
      </w:tr>
      <w:tr w:rsidR="00F94265" w:rsidRPr="00F17DCC" w:rsidTr="00F17DCC">
        <w:trPr>
          <w:jc w:val="center"/>
        </w:trPr>
        <w:tc>
          <w:tcPr>
            <w:tcW w:w="519" w:type="pct"/>
          </w:tcPr>
          <w:p w:rsidR="00F94265" w:rsidRPr="00F17DCC" w:rsidRDefault="00F94265" w:rsidP="00967B8A">
            <w:pPr>
              <w:pStyle w:val="BodyText"/>
              <w:spacing w:before="0"/>
              <w:jc w:val="center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5.</w:t>
            </w:r>
          </w:p>
        </w:tc>
        <w:tc>
          <w:tcPr>
            <w:tcW w:w="1457" w:type="pct"/>
          </w:tcPr>
          <w:p w:rsidR="00F94265" w:rsidRPr="00F17DCC" w:rsidRDefault="00F94265" w:rsidP="00384730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 xml:space="preserve">Dr. M. S. </w:t>
            </w:r>
            <w:proofErr w:type="spellStart"/>
            <w:r w:rsidRPr="00F17DCC">
              <w:rPr>
                <w:color w:val="221F1F"/>
                <w:sz w:val="22"/>
                <w:szCs w:val="22"/>
                <w:lang w:val="en-IN"/>
              </w:rPr>
              <w:t>Patil</w:t>
            </w:r>
            <w:proofErr w:type="spellEnd"/>
          </w:p>
        </w:tc>
        <w:tc>
          <w:tcPr>
            <w:tcW w:w="1128" w:type="pct"/>
          </w:tcPr>
          <w:p w:rsidR="00F94265" w:rsidRPr="00F17DCC" w:rsidRDefault="00F94265" w:rsidP="00384730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Assistant Professor</w:t>
            </w:r>
          </w:p>
        </w:tc>
        <w:tc>
          <w:tcPr>
            <w:tcW w:w="1896" w:type="pct"/>
          </w:tcPr>
          <w:p w:rsidR="00F94265" w:rsidRPr="00F17DCC" w:rsidRDefault="00F94265" w:rsidP="00384730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Animal Reproduction Gynaecology and Obstetrics</w:t>
            </w:r>
          </w:p>
        </w:tc>
      </w:tr>
      <w:tr w:rsidR="00F94265" w:rsidRPr="00F17DCC" w:rsidTr="00F17DCC">
        <w:trPr>
          <w:jc w:val="center"/>
        </w:trPr>
        <w:tc>
          <w:tcPr>
            <w:tcW w:w="519" w:type="pct"/>
          </w:tcPr>
          <w:p w:rsidR="00F94265" w:rsidRPr="00F17DCC" w:rsidRDefault="00F94265" w:rsidP="00967B8A">
            <w:pPr>
              <w:pStyle w:val="BodyText"/>
              <w:spacing w:before="0"/>
              <w:jc w:val="center"/>
              <w:rPr>
                <w:color w:val="221F1F"/>
                <w:sz w:val="22"/>
                <w:szCs w:val="22"/>
                <w:lang w:val="en-IN"/>
              </w:rPr>
            </w:pPr>
            <w:r>
              <w:rPr>
                <w:color w:val="221F1F"/>
                <w:sz w:val="22"/>
                <w:szCs w:val="22"/>
                <w:lang w:val="en-IN"/>
              </w:rPr>
              <w:t>6.</w:t>
            </w:r>
          </w:p>
        </w:tc>
        <w:tc>
          <w:tcPr>
            <w:tcW w:w="1457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 xml:space="preserve">Dr. C. G. </w:t>
            </w:r>
            <w:proofErr w:type="spellStart"/>
            <w:r w:rsidRPr="00F17DCC">
              <w:rPr>
                <w:color w:val="221F1F"/>
                <w:sz w:val="22"/>
                <w:szCs w:val="22"/>
                <w:lang w:val="en-IN"/>
              </w:rPr>
              <w:t>Panchbhai</w:t>
            </w:r>
            <w:proofErr w:type="spellEnd"/>
          </w:p>
        </w:tc>
        <w:tc>
          <w:tcPr>
            <w:tcW w:w="1128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Assistant Professor</w:t>
            </w:r>
          </w:p>
        </w:tc>
        <w:tc>
          <w:tcPr>
            <w:tcW w:w="1896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Veterinary Clinical Medicine, Ethics and Jurisprudence</w:t>
            </w:r>
          </w:p>
        </w:tc>
      </w:tr>
      <w:tr w:rsidR="00F94265" w:rsidRPr="00F17DCC" w:rsidTr="00F17DCC">
        <w:trPr>
          <w:jc w:val="center"/>
        </w:trPr>
        <w:tc>
          <w:tcPr>
            <w:tcW w:w="519" w:type="pct"/>
          </w:tcPr>
          <w:p w:rsidR="00F94265" w:rsidRPr="00F17DCC" w:rsidRDefault="00F94265" w:rsidP="004275F0">
            <w:pPr>
              <w:pStyle w:val="BodyText"/>
              <w:spacing w:before="0"/>
              <w:jc w:val="center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7.</w:t>
            </w:r>
          </w:p>
        </w:tc>
        <w:tc>
          <w:tcPr>
            <w:tcW w:w="1457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Dr. G. A. Fiske</w:t>
            </w:r>
          </w:p>
        </w:tc>
        <w:tc>
          <w:tcPr>
            <w:tcW w:w="1128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Hospital Registrar</w:t>
            </w:r>
          </w:p>
        </w:tc>
        <w:tc>
          <w:tcPr>
            <w:tcW w:w="1896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Veterinary Clinical Complex</w:t>
            </w:r>
          </w:p>
        </w:tc>
      </w:tr>
      <w:tr w:rsidR="00F94265" w:rsidRPr="00F17DCC" w:rsidTr="00F17DCC">
        <w:trPr>
          <w:jc w:val="center"/>
        </w:trPr>
        <w:tc>
          <w:tcPr>
            <w:tcW w:w="519" w:type="pct"/>
          </w:tcPr>
          <w:p w:rsidR="00F94265" w:rsidRPr="00F17DCC" w:rsidRDefault="00F94265" w:rsidP="004275F0">
            <w:pPr>
              <w:pStyle w:val="BodyText"/>
              <w:spacing w:before="0"/>
              <w:jc w:val="center"/>
              <w:rPr>
                <w:color w:val="221F1F"/>
                <w:sz w:val="22"/>
                <w:szCs w:val="22"/>
                <w:lang w:val="en-IN"/>
              </w:rPr>
            </w:pPr>
            <w:r>
              <w:rPr>
                <w:color w:val="221F1F"/>
                <w:sz w:val="22"/>
                <w:szCs w:val="22"/>
                <w:lang w:val="en-IN"/>
              </w:rPr>
              <w:t>8</w:t>
            </w:r>
          </w:p>
        </w:tc>
        <w:tc>
          <w:tcPr>
            <w:tcW w:w="1457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 xml:space="preserve">Dr. B. K. </w:t>
            </w:r>
            <w:proofErr w:type="spellStart"/>
            <w:r w:rsidRPr="00F17DCC">
              <w:rPr>
                <w:color w:val="221F1F"/>
                <w:sz w:val="22"/>
                <w:szCs w:val="22"/>
                <w:lang w:val="en-IN"/>
              </w:rPr>
              <w:t>Bhadane</w:t>
            </w:r>
            <w:proofErr w:type="spellEnd"/>
          </w:p>
        </w:tc>
        <w:tc>
          <w:tcPr>
            <w:tcW w:w="1128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Assistant Professor</w:t>
            </w:r>
          </w:p>
        </w:tc>
        <w:tc>
          <w:tcPr>
            <w:tcW w:w="1896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Veterinary Surgery and Radiology</w:t>
            </w:r>
          </w:p>
        </w:tc>
      </w:tr>
      <w:tr w:rsidR="00F94265" w:rsidRPr="00F17DCC" w:rsidTr="00F17DCC">
        <w:trPr>
          <w:jc w:val="center"/>
        </w:trPr>
        <w:tc>
          <w:tcPr>
            <w:tcW w:w="519" w:type="pct"/>
          </w:tcPr>
          <w:p w:rsidR="00F94265" w:rsidRPr="00F17DCC" w:rsidRDefault="00F94265" w:rsidP="004275F0">
            <w:pPr>
              <w:pStyle w:val="BodyText"/>
              <w:spacing w:before="0"/>
              <w:jc w:val="center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9.</w:t>
            </w:r>
          </w:p>
        </w:tc>
        <w:tc>
          <w:tcPr>
            <w:tcW w:w="1457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 xml:space="preserve">Dr. C.K. </w:t>
            </w:r>
            <w:proofErr w:type="spellStart"/>
            <w:r w:rsidRPr="00F17DCC">
              <w:rPr>
                <w:color w:val="221F1F"/>
                <w:sz w:val="22"/>
                <w:szCs w:val="22"/>
                <w:lang w:val="en-IN"/>
              </w:rPr>
              <w:t>Lakde</w:t>
            </w:r>
            <w:proofErr w:type="spellEnd"/>
          </w:p>
        </w:tc>
        <w:tc>
          <w:tcPr>
            <w:tcW w:w="1128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Hospital Registrar</w:t>
            </w:r>
          </w:p>
        </w:tc>
        <w:tc>
          <w:tcPr>
            <w:tcW w:w="1896" w:type="pct"/>
          </w:tcPr>
          <w:p w:rsidR="00F94265" w:rsidRPr="00F17DCC" w:rsidRDefault="00F94265" w:rsidP="00F17DCC">
            <w:pPr>
              <w:pStyle w:val="BodyText"/>
              <w:spacing w:before="0"/>
              <w:ind w:right="113"/>
              <w:jc w:val="both"/>
              <w:rPr>
                <w:color w:val="221F1F"/>
                <w:sz w:val="22"/>
                <w:szCs w:val="22"/>
                <w:lang w:val="en-IN"/>
              </w:rPr>
            </w:pPr>
            <w:r w:rsidRPr="00F17DCC">
              <w:rPr>
                <w:color w:val="221F1F"/>
                <w:sz w:val="22"/>
                <w:szCs w:val="22"/>
                <w:lang w:val="en-IN"/>
              </w:rPr>
              <w:t>Veterinary Clinical Complex</w:t>
            </w:r>
          </w:p>
        </w:tc>
      </w:tr>
    </w:tbl>
    <w:p w:rsidR="000C567C" w:rsidRDefault="000C567C" w:rsidP="000C567C">
      <w:pPr>
        <w:pStyle w:val="BodyText"/>
        <w:spacing w:before="0"/>
        <w:ind w:left="100" w:right="114" w:firstLine="719"/>
        <w:jc w:val="both"/>
        <w:rPr>
          <w:color w:val="221F1F"/>
          <w:lang w:val="en-IN"/>
        </w:rPr>
      </w:pPr>
    </w:p>
    <w:p w:rsidR="00F17DCC" w:rsidRDefault="00F17DCC" w:rsidP="000C567C">
      <w:pPr>
        <w:pStyle w:val="BodyText"/>
        <w:spacing w:before="0"/>
        <w:ind w:left="100" w:right="114" w:firstLine="719"/>
        <w:jc w:val="both"/>
        <w:rPr>
          <w:color w:val="221F1F"/>
          <w:lang w:val="en-IN"/>
        </w:rPr>
      </w:pPr>
      <w:r>
        <w:rPr>
          <w:color w:val="221F1F"/>
          <w:lang w:val="en-IN"/>
        </w:rPr>
        <w:t xml:space="preserve">The college vehicle shall start from the college premises on 06/01/2024 at 2.00 PM. The </w:t>
      </w:r>
      <w:r w:rsidR="00BF7E2E">
        <w:rPr>
          <w:color w:val="221F1F"/>
          <w:lang w:val="en-IN"/>
        </w:rPr>
        <w:t>post-graduate/u</w:t>
      </w:r>
      <w:r>
        <w:rPr>
          <w:color w:val="221F1F"/>
          <w:lang w:val="en-IN"/>
        </w:rPr>
        <w:t xml:space="preserve">nder-graduate students </w:t>
      </w:r>
      <w:r w:rsidR="00BF7E2E">
        <w:rPr>
          <w:color w:val="221F1F"/>
          <w:lang w:val="en-IN"/>
        </w:rPr>
        <w:t>may be accompanied as per the requirement.</w:t>
      </w:r>
    </w:p>
    <w:p w:rsidR="00ED20F9" w:rsidRDefault="00ED20F9" w:rsidP="000C567C">
      <w:pPr>
        <w:pStyle w:val="BodyText"/>
        <w:spacing w:before="0"/>
        <w:ind w:left="100" w:right="114" w:firstLine="719"/>
        <w:jc w:val="both"/>
        <w:rPr>
          <w:color w:val="221F1F"/>
          <w:lang w:val="en-IN"/>
        </w:rPr>
      </w:pPr>
    </w:p>
    <w:p w:rsidR="00ED20F9" w:rsidRDefault="00ED20F9" w:rsidP="000C567C">
      <w:pPr>
        <w:pStyle w:val="BodyText"/>
        <w:spacing w:before="0"/>
        <w:ind w:left="100" w:right="114" w:firstLine="719"/>
        <w:jc w:val="both"/>
        <w:rPr>
          <w:color w:val="221F1F"/>
          <w:lang w:val="en-IN"/>
        </w:rPr>
      </w:pPr>
    </w:p>
    <w:p w:rsidR="00ED20F9" w:rsidRDefault="00ED20F9" w:rsidP="0032499B">
      <w:pPr>
        <w:pStyle w:val="BodyText"/>
        <w:spacing w:before="0"/>
        <w:ind w:left="4320" w:right="114" w:firstLine="719"/>
        <w:jc w:val="center"/>
        <w:rPr>
          <w:color w:val="221F1F"/>
          <w:lang w:val="en-IN"/>
        </w:rPr>
      </w:pPr>
      <w:r>
        <w:rPr>
          <w:color w:val="221F1F"/>
          <w:lang w:val="en-IN"/>
        </w:rPr>
        <w:t>Associate Dean</w:t>
      </w:r>
    </w:p>
    <w:p w:rsidR="00ED20F9" w:rsidRDefault="00ED20F9" w:rsidP="0032499B">
      <w:pPr>
        <w:pStyle w:val="BodyText"/>
        <w:spacing w:before="0"/>
        <w:ind w:left="4320" w:right="114" w:firstLine="719"/>
        <w:jc w:val="center"/>
        <w:rPr>
          <w:color w:val="221F1F"/>
          <w:lang w:val="en-IN"/>
        </w:rPr>
      </w:pPr>
      <w:r>
        <w:rPr>
          <w:color w:val="221F1F"/>
          <w:lang w:val="en-IN"/>
        </w:rPr>
        <w:t>Nagpur Veterinary College</w:t>
      </w:r>
    </w:p>
    <w:p w:rsidR="00ED20F9" w:rsidRDefault="00ED20F9" w:rsidP="0032499B">
      <w:pPr>
        <w:pStyle w:val="BodyText"/>
        <w:spacing w:before="0"/>
        <w:ind w:left="4320" w:right="114" w:firstLine="719"/>
        <w:jc w:val="center"/>
        <w:rPr>
          <w:color w:val="221F1F"/>
          <w:lang w:val="en-IN"/>
        </w:rPr>
      </w:pPr>
      <w:r>
        <w:rPr>
          <w:color w:val="221F1F"/>
          <w:lang w:val="en-IN"/>
        </w:rPr>
        <w:t>Nagpur</w:t>
      </w:r>
    </w:p>
    <w:p w:rsidR="00527AEA" w:rsidRDefault="00527AEA" w:rsidP="00ED20F9">
      <w:pPr>
        <w:pStyle w:val="BodyText"/>
        <w:spacing w:before="0"/>
        <w:ind w:left="4319" w:right="114" w:firstLine="719"/>
        <w:jc w:val="center"/>
        <w:rPr>
          <w:color w:val="221F1F"/>
          <w:lang w:val="en-IN"/>
        </w:rPr>
      </w:pPr>
    </w:p>
    <w:p w:rsidR="006C2A3D" w:rsidRPr="0032499B" w:rsidRDefault="0032499B" w:rsidP="00527AEA">
      <w:pPr>
        <w:pStyle w:val="BodyText"/>
        <w:spacing w:before="0"/>
        <w:ind w:left="-142" w:right="114"/>
        <w:jc w:val="both"/>
        <w:rPr>
          <w:color w:val="221F1F"/>
          <w:lang w:val="en-IN"/>
        </w:rPr>
      </w:pPr>
      <w:r w:rsidRPr="0032499B">
        <w:rPr>
          <w:color w:val="221F1F"/>
          <w:lang w:val="en-IN"/>
        </w:rPr>
        <w:t>Copy submitted to</w:t>
      </w:r>
      <w:r>
        <w:rPr>
          <w:color w:val="221F1F"/>
          <w:lang w:val="en-IN"/>
        </w:rPr>
        <w:t>,</w:t>
      </w:r>
      <w:r w:rsidRPr="0032499B">
        <w:rPr>
          <w:color w:val="221F1F"/>
          <w:lang w:val="en-IN"/>
        </w:rPr>
        <w:t xml:space="preserve"> the D. </w:t>
      </w:r>
      <w:proofErr w:type="gramStart"/>
      <w:r w:rsidRPr="0032499B">
        <w:rPr>
          <w:color w:val="221F1F"/>
          <w:lang w:val="en-IN"/>
        </w:rPr>
        <w:t>I &amp; Dean (Vet.</w:t>
      </w:r>
      <w:proofErr w:type="gramEnd"/>
      <w:r w:rsidRPr="0032499B">
        <w:rPr>
          <w:color w:val="221F1F"/>
          <w:lang w:val="en-IN"/>
        </w:rPr>
        <w:t xml:space="preserve"> Sci.), MAFSU, Nagpur for information.</w:t>
      </w:r>
    </w:p>
    <w:p w:rsidR="0032499B" w:rsidRPr="0032499B" w:rsidRDefault="0032499B" w:rsidP="0032499B">
      <w:pPr>
        <w:pStyle w:val="BodyText"/>
        <w:spacing w:before="0"/>
        <w:ind w:left="-142" w:right="114"/>
        <w:jc w:val="both"/>
        <w:rPr>
          <w:color w:val="221F1F"/>
          <w:lang w:val="en-IN"/>
        </w:rPr>
      </w:pPr>
      <w:r w:rsidRPr="0032499B">
        <w:rPr>
          <w:color w:val="221F1F"/>
          <w:lang w:val="en-IN"/>
        </w:rPr>
        <w:t xml:space="preserve">Copy forwarded </w:t>
      </w:r>
      <w:r>
        <w:rPr>
          <w:color w:val="221F1F"/>
          <w:lang w:val="en-IN"/>
        </w:rPr>
        <w:t xml:space="preserve">with compliments </w:t>
      </w:r>
      <w:r w:rsidRPr="0032499B">
        <w:rPr>
          <w:color w:val="221F1F"/>
          <w:lang w:val="en-IN"/>
        </w:rPr>
        <w:t>to</w:t>
      </w:r>
      <w:r>
        <w:rPr>
          <w:color w:val="221F1F"/>
          <w:lang w:val="en-IN"/>
        </w:rPr>
        <w:t>,</w:t>
      </w:r>
      <w:r w:rsidRPr="0032499B">
        <w:rPr>
          <w:color w:val="221F1F"/>
          <w:lang w:val="en-IN"/>
        </w:rPr>
        <w:t xml:space="preserve"> the Associate Dean</w:t>
      </w:r>
      <w:r>
        <w:rPr>
          <w:color w:val="221F1F"/>
          <w:lang w:val="en-IN"/>
        </w:rPr>
        <w:t>,</w:t>
      </w:r>
      <w:r w:rsidRPr="0032499B">
        <w:rPr>
          <w:color w:val="221F1F"/>
          <w:lang w:val="en-IN"/>
        </w:rPr>
        <w:t xml:space="preserve"> PGIVAS, Akola for information and with request to make the necessary arrangement.</w:t>
      </w:r>
    </w:p>
    <w:p w:rsidR="00527AEA" w:rsidRDefault="00527AEA" w:rsidP="00527AEA">
      <w:pPr>
        <w:pStyle w:val="BodyText"/>
        <w:spacing w:before="0"/>
        <w:ind w:left="-142" w:right="114"/>
        <w:jc w:val="both"/>
        <w:rPr>
          <w:color w:val="221F1F"/>
          <w:lang w:val="en-IN"/>
        </w:rPr>
      </w:pPr>
      <w:r w:rsidRPr="0032499B">
        <w:rPr>
          <w:color w:val="221F1F"/>
          <w:lang w:val="en-IN"/>
        </w:rPr>
        <w:t xml:space="preserve">Copy to: </w:t>
      </w:r>
      <w:r w:rsidR="0032499B" w:rsidRPr="0032499B">
        <w:rPr>
          <w:color w:val="221F1F"/>
          <w:lang w:val="en-IN"/>
        </w:rPr>
        <w:t>A</w:t>
      </w:r>
      <w:r w:rsidRPr="0032499B">
        <w:rPr>
          <w:color w:val="221F1F"/>
          <w:lang w:val="en-IN"/>
        </w:rPr>
        <w:t xml:space="preserve">ll concerned </w:t>
      </w:r>
      <w:r w:rsidR="0032499B" w:rsidRPr="0032499B">
        <w:rPr>
          <w:color w:val="221F1F"/>
          <w:lang w:val="en-IN"/>
        </w:rPr>
        <w:t>faculty/</w:t>
      </w:r>
      <w:r w:rsidRPr="0032499B">
        <w:rPr>
          <w:color w:val="221F1F"/>
          <w:lang w:val="en-IN"/>
        </w:rPr>
        <w:t>staff through Head of the Department</w:t>
      </w:r>
      <w:r w:rsidR="0032499B" w:rsidRPr="0032499B">
        <w:rPr>
          <w:color w:val="221F1F"/>
          <w:lang w:val="en-IN"/>
        </w:rPr>
        <w:t xml:space="preserve">, </w:t>
      </w:r>
      <w:r w:rsidRPr="0032499B">
        <w:rPr>
          <w:color w:val="221F1F"/>
          <w:lang w:val="en-IN"/>
        </w:rPr>
        <w:t xml:space="preserve">Nagpur Veterinary College, </w:t>
      </w:r>
      <w:proofErr w:type="gramStart"/>
      <w:r w:rsidRPr="0032499B">
        <w:rPr>
          <w:color w:val="221F1F"/>
          <w:lang w:val="en-IN"/>
        </w:rPr>
        <w:t>Nagpur</w:t>
      </w:r>
      <w:proofErr w:type="gramEnd"/>
      <w:r w:rsidR="0032499B">
        <w:rPr>
          <w:color w:val="221F1F"/>
          <w:lang w:val="en-IN"/>
        </w:rPr>
        <w:t>.</w:t>
      </w:r>
      <w:r w:rsidRPr="0032499B">
        <w:rPr>
          <w:color w:val="221F1F"/>
          <w:lang w:val="en-IN"/>
        </w:rPr>
        <w:t xml:space="preserve">  </w:t>
      </w:r>
    </w:p>
    <w:p w:rsidR="00D7049F" w:rsidRDefault="00D7049F">
      <w:pPr>
        <w:widowControl/>
        <w:autoSpaceDE/>
        <w:autoSpaceDN/>
        <w:spacing w:after="160" w:line="259" w:lineRule="auto"/>
        <w:rPr>
          <w:color w:val="221F1F"/>
          <w:sz w:val="24"/>
          <w:szCs w:val="24"/>
          <w:lang w:val="en-IN"/>
        </w:rPr>
      </w:pPr>
      <w:r>
        <w:rPr>
          <w:color w:val="221F1F"/>
          <w:lang w:val="en-IN"/>
        </w:rPr>
        <w:br w:type="page"/>
      </w:r>
    </w:p>
    <w:p w:rsidR="00D7049F" w:rsidRPr="006E1441" w:rsidRDefault="00D7049F" w:rsidP="00D7049F">
      <w:pPr>
        <w:pStyle w:val="BodyText"/>
        <w:spacing w:before="0"/>
        <w:ind w:right="-46"/>
        <w:jc w:val="center"/>
        <w:rPr>
          <w:b/>
          <w:bCs/>
          <w:color w:val="221F1F"/>
          <w:sz w:val="40"/>
          <w:szCs w:val="40"/>
          <w:lang w:val="en-IN"/>
        </w:rPr>
      </w:pPr>
      <w:r w:rsidRPr="006E1441">
        <w:rPr>
          <w:b/>
          <w:bCs/>
          <w:color w:val="221F1F"/>
          <w:sz w:val="40"/>
          <w:szCs w:val="40"/>
          <w:lang w:val="en-IN"/>
        </w:rPr>
        <w:lastRenderedPageBreak/>
        <w:t>Nagpur Veterinary College, Nagpur</w:t>
      </w:r>
    </w:p>
    <w:p w:rsidR="00D7049F" w:rsidRPr="006E1441" w:rsidRDefault="00D7049F" w:rsidP="00D7049F">
      <w:pPr>
        <w:pStyle w:val="BodyText"/>
        <w:pBdr>
          <w:bottom w:val="single" w:sz="4" w:space="1" w:color="auto"/>
        </w:pBdr>
        <w:spacing w:before="0"/>
        <w:ind w:right="-46"/>
        <w:jc w:val="center"/>
        <w:rPr>
          <w:b/>
          <w:bCs/>
          <w:color w:val="221F1F"/>
          <w:sz w:val="32"/>
          <w:szCs w:val="32"/>
          <w:lang w:val="en-IN"/>
        </w:rPr>
      </w:pPr>
      <w:r w:rsidRPr="006E1441">
        <w:rPr>
          <w:b/>
          <w:bCs/>
          <w:color w:val="221F1F"/>
          <w:sz w:val="32"/>
          <w:szCs w:val="32"/>
          <w:lang w:val="en-IN"/>
        </w:rPr>
        <w:t>Maharashtra Animal and Fishery Sciences University, Nagpur</w:t>
      </w:r>
    </w:p>
    <w:p w:rsidR="00D7049F" w:rsidRPr="0032499B" w:rsidRDefault="00D7049F" w:rsidP="00D7049F">
      <w:pPr>
        <w:pStyle w:val="BodyText"/>
        <w:spacing w:before="0"/>
        <w:ind w:right="114"/>
        <w:jc w:val="center"/>
        <w:rPr>
          <w:color w:val="221F1F"/>
          <w:lang w:val="en-IN"/>
        </w:rPr>
      </w:pPr>
      <w:r w:rsidRPr="0032499B">
        <w:rPr>
          <w:color w:val="221F1F"/>
          <w:lang w:val="en-IN"/>
        </w:rPr>
        <w:t>No. NVC/</w:t>
      </w:r>
      <w:r w:rsidR="00B90D6A">
        <w:rPr>
          <w:color w:val="221F1F"/>
          <w:lang w:val="en-IN"/>
        </w:rPr>
        <w:t xml:space="preserve"> </w:t>
      </w:r>
      <w:r w:rsidR="00EA2371">
        <w:rPr>
          <w:color w:val="221F1F"/>
          <w:lang w:val="en-IN"/>
        </w:rPr>
        <w:t>Certificate</w:t>
      </w:r>
      <w:r w:rsidRPr="0032499B">
        <w:rPr>
          <w:color w:val="221F1F"/>
          <w:lang w:val="en-IN"/>
        </w:rPr>
        <w:t xml:space="preserve">/  </w:t>
      </w:r>
      <w:r w:rsidR="006E1441">
        <w:rPr>
          <w:color w:val="221F1F"/>
          <w:lang w:val="en-IN"/>
        </w:rPr>
        <w:t xml:space="preserve"> </w:t>
      </w:r>
      <w:r w:rsidR="00041A72">
        <w:rPr>
          <w:color w:val="221F1F"/>
          <w:lang w:val="en-IN"/>
        </w:rPr>
        <w:t>495</w:t>
      </w:r>
      <w:r w:rsidRPr="0032499B">
        <w:rPr>
          <w:color w:val="221F1F"/>
          <w:lang w:val="en-IN"/>
        </w:rPr>
        <w:t xml:space="preserve">   /2024                                              </w:t>
      </w:r>
      <w:r w:rsidR="00041A72">
        <w:rPr>
          <w:color w:val="221F1F"/>
          <w:lang w:val="en-IN"/>
        </w:rPr>
        <w:t xml:space="preserve">              </w:t>
      </w:r>
      <w:r w:rsidR="006E1441">
        <w:rPr>
          <w:color w:val="221F1F"/>
          <w:lang w:val="en-IN"/>
        </w:rPr>
        <w:t xml:space="preserve">  Date - </w:t>
      </w:r>
      <w:r w:rsidR="00041A72">
        <w:rPr>
          <w:color w:val="221F1F"/>
          <w:lang w:val="en-IN"/>
        </w:rPr>
        <w:t>29</w:t>
      </w:r>
      <w:r w:rsidRPr="0032499B">
        <w:rPr>
          <w:color w:val="221F1F"/>
          <w:lang w:val="en-IN"/>
        </w:rPr>
        <w:t>/01/2024</w:t>
      </w:r>
    </w:p>
    <w:p w:rsidR="00D7049F" w:rsidRDefault="00D7049F" w:rsidP="00D7049F">
      <w:pPr>
        <w:pStyle w:val="BodyText"/>
        <w:spacing w:before="0"/>
        <w:ind w:left="100" w:right="114" w:firstLine="719"/>
        <w:jc w:val="center"/>
        <w:rPr>
          <w:b/>
          <w:bCs/>
          <w:i/>
          <w:iCs/>
          <w:color w:val="221F1F"/>
          <w:u w:val="single"/>
          <w:lang w:val="en-IN"/>
        </w:rPr>
      </w:pPr>
    </w:p>
    <w:p w:rsidR="006E1441" w:rsidRPr="006E1441" w:rsidRDefault="006E1441" w:rsidP="00D7049F">
      <w:pPr>
        <w:pStyle w:val="BodyText"/>
        <w:spacing w:before="0"/>
        <w:ind w:left="100" w:right="114" w:firstLine="719"/>
        <w:jc w:val="center"/>
        <w:rPr>
          <w:b/>
          <w:bCs/>
          <w:color w:val="221F1F"/>
          <w:u w:val="single"/>
          <w:lang w:val="en-IN"/>
        </w:rPr>
      </w:pPr>
    </w:p>
    <w:p w:rsidR="00D7049F" w:rsidRPr="006E1441" w:rsidRDefault="00D7049F" w:rsidP="00D7049F">
      <w:pPr>
        <w:pStyle w:val="BodyText"/>
        <w:spacing w:before="0"/>
        <w:ind w:left="100" w:right="114" w:firstLine="719"/>
        <w:jc w:val="center"/>
        <w:rPr>
          <w:rFonts w:ascii="Algerian" w:hAnsi="Algerian"/>
          <w:b/>
          <w:bCs/>
          <w:color w:val="221F1F"/>
          <w:sz w:val="32"/>
          <w:lang w:val="en-IN"/>
        </w:rPr>
      </w:pPr>
      <w:r w:rsidRPr="006E1441">
        <w:rPr>
          <w:rFonts w:ascii="Algerian" w:hAnsi="Algerian"/>
          <w:b/>
          <w:bCs/>
          <w:color w:val="221F1F"/>
          <w:sz w:val="32"/>
          <w:lang w:val="en-IN"/>
        </w:rPr>
        <w:t>LETTER OF APPRECIATION</w:t>
      </w:r>
    </w:p>
    <w:p w:rsidR="00D7049F" w:rsidRPr="00F17DCC" w:rsidRDefault="00D7049F" w:rsidP="00D7049F">
      <w:pPr>
        <w:pStyle w:val="BodyText"/>
        <w:spacing w:before="0"/>
        <w:ind w:left="100" w:right="114" w:firstLine="719"/>
        <w:jc w:val="center"/>
        <w:rPr>
          <w:b/>
          <w:bCs/>
          <w:i/>
          <w:iCs/>
          <w:color w:val="221F1F"/>
          <w:u w:val="single"/>
          <w:lang w:val="en-IN"/>
        </w:rPr>
      </w:pPr>
    </w:p>
    <w:p w:rsidR="00D7049F" w:rsidRDefault="00D7049F" w:rsidP="006E1441">
      <w:pPr>
        <w:pStyle w:val="BodyText"/>
        <w:spacing w:before="0" w:line="360" w:lineRule="auto"/>
        <w:ind w:left="102" w:right="113" w:firstLine="720"/>
        <w:jc w:val="both"/>
        <w:rPr>
          <w:color w:val="221F1F"/>
          <w:lang w:val="en-IN"/>
        </w:rPr>
      </w:pPr>
      <w:r>
        <w:rPr>
          <w:color w:val="221F1F"/>
          <w:lang w:val="en-IN"/>
        </w:rPr>
        <w:t xml:space="preserve">This is to certify that the experiment titled </w:t>
      </w:r>
      <w:r w:rsidR="002341A6">
        <w:rPr>
          <w:color w:val="221F1F"/>
          <w:lang w:val="en-IN"/>
        </w:rPr>
        <w:t>“</w:t>
      </w:r>
      <w:r w:rsidR="002341A6" w:rsidRPr="002341A6">
        <w:rPr>
          <w:b/>
          <w:bCs/>
          <w:color w:val="221F1F"/>
        </w:rPr>
        <w:t xml:space="preserve">Feasibility of </w:t>
      </w:r>
      <w:proofErr w:type="spellStart"/>
      <w:r w:rsidR="002341A6" w:rsidRPr="002341A6">
        <w:rPr>
          <w:b/>
          <w:bCs/>
          <w:color w:val="221F1F"/>
        </w:rPr>
        <w:t>Arteriovenous</w:t>
      </w:r>
      <w:proofErr w:type="spellEnd"/>
      <w:r w:rsidR="002341A6" w:rsidRPr="002341A6">
        <w:rPr>
          <w:b/>
          <w:bCs/>
          <w:color w:val="221F1F"/>
        </w:rPr>
        <w:t xml:space="preserve"> Fistula Assist Device in Goat for </w:t>
      </w:r>
      <w:proofErr w:type="spellStart"/>
      <w:r w:rsidR="002341A6" w:rsidRPr="002341A6">
        <w:rPr>
          <w:b/>
          <w:bCs/>
          <w:color w:val="221F1F"/>
        </w:rPr>
        <w:t>Hemodialysis</w:t>
      </w:r>
      <w:proofErr w:type="spellEnd"/>
      <w:r w:rsidR="002341A6" w:rsidRPr="002341A6">
        <w:rPr>
          <w:b/>
          <w:bCs/>
          <w:color w:val="221F1F"/>
        </w:rPr>
        <w:t xml:space="preserve"> </w:t>
      </w:r>
      <w:r w:rsidR="006E1441">
        <w:rPr>
          <w:b/>
          <w:bCs/>
          <w:color w:val="221F1F"/>
        </w:rPr>
        <w:t>-</w:t>
      </w:r>
      <w:r w:rsidR="002341A6" w:rsidRPr="002341A6">
        <w:rPr>
          <w:b/>
          <w:bCs/>
          <w:color w:val="221F1F"/>
        </w:rPr>
        <w:t xml:space="preserve"> An Experimental Study</w:t>
      </w:r>
      <w:r w:rsidR="002341A6">
        <w:rPr>
          <w:b/>
          <w:bCs/>
          <w:color w:val="221F1F"/>
        </w:rPr>
        <w:t xml:space="preserve">” </w:t>
      </w:r>
      <w:r>
        <w:rPr>
          <w:color w:val="221F1F"/>
          <w:lang w:val="en-IN"/>
        </w:rPr>
        <w:t xml:space="preserve">is being conducted at the Veterinary Clinical Complex, Nagpur Veterinary College, </w:t>
      </w:r>
      <w:proofErr w:type="gramStart"/>
      <w:r>
        <w:rPr>
          <w:color w:val="221F1F"/>
          <w:lang w:val="en-IN"/>
        </w:rPr>
        <w:t>Nagpur</w:t>
      </w:r>
      <w:proofErr w:type="gramEnd"/>
      <w:r>
        <w:rPr>
          <w:color w:val="221F1F"/>
          <w:lang w:val="en-IN"/>
        </w:rPr>
        <w:t xml:space="preserve"> in joint collaborations with VNIT, Nagpur.</w:t>
      </w:r>
    </w:p>
    <w:p w:rsidR="00D7049F" w:rsidRDefault="00D7049F" w:rsidP="006E1441">
      <w:pPr>
        <w:pStyle w:val="BodyText"/>
        <w:spacing w:before="0" w:line="360" w:lineRule="auto"/>
        <w:ind w:left="102" w:right="113" w:firstLine="720"/>
        <w:jc w:val="both"/>
        <w:rPr>
          <w:color w:val="221F1F"/>
          <w:lang w:val="en-IN"/>
        </w:rPr>
      </w:pPr>
      <w:proofErr w:type="spellStart"/>
      <w:r>
        <w:rPr>
          <w:color w:val="221F1F"/>
          <w:lang w:val="en-IN"/>
        </w:rPr>
        <w:t>Shri</w:t>
      </w:r>
      <w:proofErr w:type="spellEnd"/>
      <w:r>
        <w:rPr>
          <w:color w:val="221F1F"/>
          <w:lang w:val="en-IN"/>
        </w:rPr>
        <w:t xml:space="preserve"> </w:t>
      </w:r>
      <w:proofErr w:type="spellStart"/>
      <w:r>
        <w:rPr>
          <w:color w:val="221F1F"/>
          <w:lang w:val="en-IN"/>
        </w:rPr>
        <w:t>Abhijit</w:t>
      </w:r>
      <w:proofErr w:type="spellEnd"/>
      <w:r>
        <w:rPr>
          <w:color w:val="221F1F"/>
          <w:lang w:val="en-IN"/>
        </w:rPr>
        <w:t xml:space="preserve"> </w:t>
      </w:r>
      <w:proofErr w:type="spellStart"/>
      <w:r>
        <w:rPr>
          <w:color w:val="221F1F"/>
          <w:lang w:val="en-IN"/>
        </w:rPr>
        <w:t>Raut</w:t>
      </w:r>
      <w:proofErr w:type="spellEnd"/>
      <w:r>
        <w:rPr>
          <w:color w:val="221F1F"/>
          <w:lang w:val="en-IN"/>
        </w:rPr>
        <w:t xml:space="preserve">, VNIT, Nagpur is designing a device “Kidney Guard-Pro, an implant for </w:t>
      </w:r>
      <w:proofErr w:type="spellStart"/>
      <w:r>
        <w:rPr>
          <w:color w:val="221F1F"/>
          <w:lang w:val="en-IN"/>
        </w:rPr>
        <w:t>hemodialysis</w:t>
      </w:r>
      <w:proofErr w:type="spellEnd"/>
      <w:r>
        <w:rPr>
          <w:color w:val="221F1F"/>
          <w:lang w:val="en-IN"/>
        </w:rPr>
        <w:t xml:space="preserve"> failure” for his doctorate studies. The preliminary </w:t>
      </w:r>
      <w:r w:rsidR="006E1441">
        <w:rPr>
          <w:color w:val="221F1F"/>
          <w:lang w:val="en-IN"/>
        </w:rPr>
        <w:t>result of the experiment shows</w:t>
      </w:r>
      <w:r>
        <w:rPr>
          <w:color w:val="221F1F"/>
          <w:lang w:val="en-IN"/>
        </w:rPr>
        <w:t xml:space="preserve"> promising results.</w:t>
      </w:r>
    </w:p>
    <w:p w:rsidR="00D7049F" w:rsidRDefault="00D7049F" w:rsidP="006E1441">
      <w:pPr>
        <w:pStyle w:val="BodyText"/>
        <w:spacing w:before="0" w:line="360" w:lineRule="auto"/>
        <w:ind w:left="102" w:right="113" w:firstLine="720"/>
        <w:jc w:val="both"/>
        <w:rPr>
          <w:color w:val="221F1F"/>
          <w:lang w:val="en-IN"/>
        </w:rPr>
      </w:pPr>
      <w:r>
        <w:rPr>
          <w:color w:val="221F1F"/>
          <w:lang w:val="en-IN"/>
        </w:rPr>
        <w:t>The positive outcome of the experiment shall be very useful for taking the haemodialysis to a new dimension</w:t>
      </w:r>
      <w:r w:rsidR="00B90D6A">
        <w:rPr>
          <w:color w:val="221F1F"/>
          <w:lang w:val="en-IN"/>
        </w:rPr>
        <w:t xml:space="preserve"> in humans</w:t>
      </w:r>
      <w:r w:rsidR="00041A72">
        <w:rPr>
          <w:color w:val="221F1F"/>
          <w:lang w:val="en-IN"/>
        </w:rPr>
        <w:t xml:space="preserve"> and animals, </w:t>
      </w:r>
      <w:r w:rsidR="00B90D6A">
        <w:rPr>
          <w:color w:val="221F1F"/>
          <w:lang w:val="en-IN"/>
        </w:rPr>
        <w:t>as there are large n</w:t>
      </w:r>
      <w:r w:rsidR="00041A72">
        <w:rPr>
          <w:color w:val="221F1F"/>
          <w:lang w:val="en-IN"/>
        </w:rPr>
        <w:t>umber of cases of renal failure</w:t>
      </w:r>
      <w:r w:rsidR="00B90D6A">
        <w:rPr>
          <w:color w:val="221F1F"/>
          <w:lang w:val="en-IN"/>
        </w:rPr>
        <w:t xml:space="preserve"> observed in veterinary field</w:t>
      </w:r>
      <w:r>
        <w:rPr>
          <w:color w:val="221F1F"/>
          <w:lang w:val="en-IN"/>
        </w:rPr>
        <w:t>.</w:t>
      </w:r>
    </w:p>
    <w:p w:rsidR="00873FDA" w:rsidRDefault="00873FDA" w:rsidP="006E1441">
      <w:pPr>
        <w:pStyle w:val="BodyText"/>
        <w:spacing w:before="0" w:line="360" w:lineRule="auto"/>
        <w:ind w:left="102" w:right="113" w:firstLine="720"/>
        <w:jc w:val="both"/>
        <w:rPr>
          <w:color w:val="221F1F"/>
          <w:lang w:val="en-IN"/>
        </w:rPr>
      </w:pPr>
    </w:p>
    <w:p w:rsidR="00873FDA" w:rsidRDefault="00873FDA" w:rsidP="006E1441">
      <w:pPr>
        <w:pStyle w:val="BodyText"/>
        <w:spacing w:before="0" w:line="360" w:lineRule="auto"/>
        <w:ind w:left="102" w:right="113" w:firstLine="720"/>
        <w:jc w:val="both"/>
        <w:rPr>
          <w:color w:val="221F1F"/>
          <w:lang w:val="en-IN"/>
        </w:rPr>
      </w:pPr>
    </w:p>
    <w:p w:rsidR="00041A72" w:rsidRDefault="00041A72" w:rsidP="006E1441">
      <w:pPr>
        <w:pStyle w:val="BodyText"/>
        <w:spacing w:before="0" w:line="360" w:lineRule="auto"/>
        <w:ind w:left="102" w:right="113" w:firstLine="720"/>
        <w:jc w:val="both"/>
        <w:rPr>
          <w:color w:val="221F1F"/>
          <w:lang w:val="en-IN"/>
        </w:rPr>
      </w:pPr>
    </w:p>
    <w:p w:rsidR="00D7049F" w:rsidRDefault="00D7049F" w:rsidP="00D7049F">
      <w:pPr>
        <w:pStyle w:val="BodyText"/>
        <w:spacing w:before="0"/>
        <w:ind w:left="100" w:right="114" w:firstLine="719"/>
        <w:jc w:val="both"/>
        <w:rPr>
          <w:color w:val="221F1F"/>
          <w:lang w:val="en-IN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1"/>
        <w:gridCol w:w="4571"/>
      </w:tblGrid>
      <w:tr w:rsidR="00873FDA" w:rsidTr="00873FDA">
        <w:tc>
          <w:tcPr>
            <w:tcW w:w="4621" w:type="dxa"/>
          </w:tcPr>
          <w:p w:rsidR="00873FDA" w:rsidRDefault="00873FDA" w:rsidP="00873FDA">
            <w:pPr>
              <w:pStyle w:val="BodyText"/>
              <w:spacing w:before="0"/>
              <w:ind w:right="114"/>
              <w:jc w:val="both"/>
              <w:rPr>
                <w:color w:val="221F1F"/>
                <w:lang w:val="en-IN"/>
              </w:rPr>
            </w:pPr>
            <w:r>
              <w:rPr>
                <w:color w:val="221F1F"/>
                <w:lang w:val="en-IN"/>
              </w:rPr>
              <w:t xml:space="preserve">        Assistant Professor</w:t>
            </w:r>
          </w:p>
          <w:p w:rsidR="00873FDA" w:rsidRDefault="00873FDA" w:rsidP="00873FDA">
            <w:pPr>
              <w:pStyle w:val="BodyText"/>
              <w:spacing w:before="0"/>
              <w:ind w:right="114"/>
              <w:jc w:val="both"/>
              <w:rPr>
                <w:color w:val="221F1F"/>
                <w:lang w:val="en-IN"/>
              </w:rPr>
            </w:pPr>
            <w:r>
              <w:rPr>
                <w:color w:val="221F1F"/>
                <w:lang w:val="en-IN"/>
              </w:rPr>
              <w:t xml:space="preserve"> Veterinary Clinical Complex</w:t>
            </w:r>
          </w:p>
          <w:p w:rsidR="00873FDA" w:rsidRDefault="00873FDA" w:rsidP="00873FDA">
            <w:pPr>
              <w:pStyle w:val="BodyText"/>
              <w:spacing w:before="0"/>
              <w:ind w:right="114"/>
              <w:jc w:val="both"/>
              <w:rPr>
                <w:color w:val="221F1F"/>
                <w:lang w:val="en-IN"/>
              </w:rPr>
            </w:pPr>
            <w:r>
              <w:rPr>
                <w:color w:val="221F1F"/>
                <w:lang w:val="en-IN"/>
              </w:rPr>
              <w:t>Nagpur Veterinary College Nagpur</w:t>
            </w:r>
          </w:p>
          <w:p w:rsidR="00873FDA" w:rsidRDefault="00873FDA" w:rsidP="00D7049F">
            <w:pPr>
              <w:pStyle w:val="BodyText"/>
              <w:spacing w:before="0"/>
              <w:ind w:right="114"/>
              <w:jc w:val="both"/>
              <w:rPr>
                <w:color w:val="221F1F"/>
                <w:lang w:val="en-IN"/>
              </w:rPr>
            </w:pPr>
          </w:p>
          <w:p w:rsidR="00873FDA" w:rsidRDefault="00873FDA" w:rsidP="00D7049F">
            <w:pPr>
              <w:pStyle w:val="BodyText"/>
              <w:spacing w:before="0"/>
              <w:ind w:right="114"/>
              <w:jc w:val="both"/>
              <w:rPr>
                <w:color w:val="221F1F"/>
                <w:lang w:val="en-IN"/>
              </w:rPr>
            </w:pPr>
          </w:p>
        </w:tc>
        <w:tc>
          <w:tcPr>
            <w:tcW w:w="4621" w:type="dxa"/>
          </w:tcPr>
          <w:p w:rsidR="00873FDA" w:rsidRDefault="00873FDA" w:rsidP="00873FDA">
            <w:pPr>
              <w:tabs>
                <w:tab w:val="left" w:pos="1454"/>
              </w:tabs>
              <w:rPr>
                <w:lang w:val="en-IN"/>
              </w:rPr>
            </w:pPr>
            <w:r>
              <w:rPr>
                <w:color w:val="221F1F"/>
                <w:sz w:val="24"/>
                <w:szCs w:val="24"/>
                <w:lang w:val="en-IN"/>
              </w:rPr>
              <w:t xml:space="preserve">              </w:t>
            </w:r>
            <w:r>
              <w:rPr>
                <w:lang w:val="en-IN"/>
              </w:rPr>
              <w:t>Professor &amp; Head</w:t>
            </w:r>
          </w:p>
          <w:p w:rsidR="00873FDA" w:rsidRDefault="00873FDA" w:rsidP="00873FDA">
            <w:pPr>
              <w:pStyle w:val="BodyText"/>
              <w:spacing w:before="0"/>
              <w:ind w:right="114"/>
              <w:jc w:val="both"/>
              <w:rPr>
                <w:color w:val="221F1F"/>
                <w:lang w:val="en-IN"/>
              </w:rPr>
            </w:pPr>
            <w:r>
              <w:rPr>
                <w:color w:val="221F1F"/>
                <w:lang w:val="en-IN"/>
              </w:rPr>
              <w:t xml:space="preserve">    Veterinary Clinical Complex</w:t>
            </w:r>
          </w:p>
          <w:p w:rsidR="00873FDA" w:rsidRDefault="00873FDA" w:rsidP="00873FDA">
            <w:pPr>
              <w:pStyle w:val="BodyText"/>
              <w:spacing w:before="0"/>
              <w:ind w:right="114"/>
              <w:jc w:val="both"/>
              <w:rPr>
                <w:color w:val="221F1F"/>
                <w:lang w:val="en-IN"/>
              </w:rPr>
            </w:pPr>
            <w:r>
              <w:rPr>
                <w:color w:val="221F1F"/>
                <w:lang w:val="en-IN"/>
              </w:rPr>
              <w:t>Nagpur Veterinary College Nagpur</w:t>
            </w:r>
          </w:p>
          <w:p w:rsidR="00873FDA" w:rsidRDefault="00873FDA" w:rsidP="00873FDA">
            <w:pPr>
              <w:pStyle w:val="BodyText"/>
              <w:spacing w:before="0"/>
              <w:ind w:right="114"/>
              <w:jc w:val="both"/>
              <w:rPr>
                <w:color w:val="221F1F"/>
                <w:lang w:val="en-IN"/>
              </w:rPr>
            </w:pPr>
          </w:p>
          <w:p w:rsidR="00873FDA" w:rsidRPr="00873FDA" w:rsidRDefault="00873FDA" w:rsidP="00873FDA">
            <w:pPr>
              <w:tabs>
                <w:tab w:val="left" w:pos="1454"/>
              </w:tabs>
              <w:rPr>
                <w:lang w:val="en-IN"/>
              </w:rPr>
            </w:pPr>
          </w:p>
        </w:tc>
      </w:tr>
    </w:tbl>
    <w:p w:rsidR="00D7049F" w:rsidRDefault="00D7049F" w:rsidP="00D7049F">
      <w:pPr>
        <w:pStyle w:val="BodyText"/>
        <w:spacing w:before="0"/>
        <w:ind w:left="100" w:right="114" w:firstLine="719"/>
        <w:jc w:val="both"/>
        <w:rPr>
          <w:color w:val="221F1F"/>
          <w:lang w:val="en-IN"/>
        </w:rPr>
      </w:pPr>
    </w:p>
    <w:p w:rsidR="00873FDA" w:rsidRDefault="00873FDA" w:rsidP="006E1441">
      <w:pPr>
        <w:pStyle w:val="BodyText"/>
        <w:spacing w:before="0"/>
        <w:ind w:left="5039" w:right="114" w:firstLine="719"/>
        <w:jc w:val="center"/>
        <w:rPr>
          <w:color w:val="221F1F"/>
          <w:lang w:val="en-IN"/>
        </w:rPr>
      </w:pPr>
    </w:p>
    <w:sectPr w:rsidR="00873FDA" w:rsidSect="00762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E5093"/>
    <w:rsid w:val="00041A72"/>
    <w:rsid w:val="000C567C"/>
    <w:rsid w:val="00177ED6"/>
    <w:rsid w:val="002341A6"/>
    <w:rsid w:val="0032499B"/>
    <w:rsid w:val="00377E51"/>
    <w:rsid w:val="00527AEA"/>
    <w:rsid w:val="006C2A3D"/>
    <w:rsid w:val="006C69BE"/>
    <w:rsid w:val="006E1441"/>
    <w:rsid w:val="006E2843"/>
    <w:rsid w:val="0070246F"/>
    <w:rsid w:val="00762B87"/>
    <w:rsid w:val="00873FDA"/>
    <w:rsid w:val="008C6BE8"/>
    <w:rsid w:val="00963968"/>
    <w:rsid w:val="009E2FF3"/>
    <w:rsid w:val="00B90D6A"/>
    <w:rsid w:val="00BF7E2E"/>
    <w:rsid w:val="00D7049F"/>
    <w:rsid w:val="00D71F32"/>
    <w:rsid w:val="00DE5093"/>
    <w:rsid w:val="00EA2371"/>
    <w:rsid w:val="00ED20F9"/>
    <w:rsid w:val="00F17C77"/>
    <w:rsid w:val="00F17DCC"/>
    <w:rsid w:val="00F94265"/>
    <w:rsid w:val="00F9798A"/>
    <w:rsid w:val="00FB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9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3968"/>
    <w:pPr>
      <w:spacing w:before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3968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963968"/>
    <w:pPr>
      <w:spacing w:before="4"/>
      <w:ind w:left="2193" w:right="220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963968"/>
    <w:rPr>
      <w:rFonts w:ascii="Times New Roman" w:eastAsia="Times New Roman" w:hAnsi="Times New Roman" w:cs="Times New Roman"/>
      <w:b/>
      <w:bCs/>
      <w:kern w:val="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B6F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41A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lakde</dc:creator>
  <cp:keywords/>
  <dc:description/>
  <cp:lastModifiedBy>VCC</cp:lastModifiedBy>
  <cp:revision>28</cp:revision>
  <cp:lastPrinted>2024-01-30T06:52:00Z</cp:lastPrinted>
  <dcterms:created xsi:type="dcterms:W3CDTF">2023-10-15T05:42:00Z</dcterms:created>
  <dcterms:modified xsi:type="dcterms:W3CDTF">2024-01-30T07:45:00Z</dcterms:modified>
</cp:coreProperties>
</file>